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2A2" w:rsidRDefault="009426E5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ДОЛЖНОСТНАЯ ИНСТРУКЦИЯ ПРЕДСЕДАТЕЛЯ ТСН «ЦАРЕВА ДАЧА»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1. Общие положения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1.1. Председатель – единоличный исполнительный орган Товарищества, избирается Общим собранием сроком на 3 года.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1.2. Подчиняется непосредственно Общему собранию и действует в рамках решений Правления и Устава.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1.3. Взаимодействует с бухгалтером (получает финансовые расчёты) и Правлением (согласовывает ключевые решения).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 w:rsidR="00AB4FE6">
        <w:rPr>
          <w:rFonts w:ascii="Arial" w:hAnsi="Arial" w:cs="Arial"/>
          <w:color w:val="1A1A1A"/>
          <w:shd w:val="clear" w:color="auto" w:fill="FFFFFF"/>
        </w:rPr>
        <w:t>2</w:t>
      </w:r>
      <w:r>
        <w:rPr>
          <w:rFonts w:ascii="Arial" w:hAnsi="Arial" w:cs="Arial"/>
          <w:color w:val="1A1A1A"/>
          <w:shd w:val="clear" w:color="auto" w:fill="FFFFFF"/>
        </w:rPr>
        <w:t>. Обязанности (с учётом распределения ролей)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 w:rsidR="00AB4FE6">
        <w:rPr>
          <w:rFonts w:ascii="Arial" w:hAnsi="Arial" w:cs="Arial"/>
          <w:color w:val="1A1A1A"/>
          <w:shd w:val="clear" w:color="auto" w:fill="FFFFFF"/>
        </w:rPr>
        <w:t>2</w:t>
      </w:r>
      <w:r>
        <w:rPr>
          <w:rFonts w:ascii="Arial" w:hAnsi="Arial" w:cs="Arial"/>
          <w:color w:val="1A1A1A"/>
          <w:shd w:val="clear" w:color="auto" w:fill="FFFFFF"/>
        </w:rPr>
        <w:t>.1. Организация работы Правления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Созывать и вести заседания Правления не реже 1 раза в квартал (или по мере необходимости).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Формировать повестку заседаний совместно с членами Правления.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Контролировать исполнение решений, принятых Правлением.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3.2. Представительские функции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Действовать без доверенности от имени ТСН во всех органах власти, судах и перед третьими лицами.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· Представлять интересы Товарищества при переговорах с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ресурсоснабжающими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</w:t>
      </w:r>
      <w:r w:rsidR="00AB4FE6">
        <w:rPr>
          <w:rFonts w:ascii="Arial" w:hAnsi="Arial" w:cs="Arial"/>
          <w:color w:val="1A1A1A"/>
          <w:shd w:val="clear" w:color="auto" w:fill="FFFFFF"/>
        </w:rPr>
        <w:t xml:space="preserve">и обслуживающими </w:t>
      </w:r>
      <w:r>
        <w:rPr>
          <w:rFonts w:ascii="Arial" w:hAnsi="Arial" w:cs="Arial"/>
          <w:color w:val="1A1A1A"/>
          <w:shd w:val="clear" w:color="auto" w:fill="FFFFFF"/>
        </w:rPr>
        <w:t>организациями, подрядчиками, администрацией</w:t>
      </w:r>
      <w:r w:rsidR="00AB4FE6">
        <w:rPr>
          <w:rFonts w:ascii="Arial" w:hAnsi="Arial" w:cs="Arial"/>
          <w:color w:val="1A1A1A"/>
          <w:shd w:val="clear" w:color="auto" w:fill="FFFFFF"/>
        </w:rPr>
        <w:t xml:space="preserve"> и т.п</w:t>
      </w:r>
      <w:r>
        <w:rPr>
          <w:rFonts w:ascii="Arial" w:hAnsi="Arial" w:cs="Arial"/>
          <w:color w:val="1A1A1A"/>
          <w:shd w:val="clear" w:color="auto" w:fill="FFFFFF"/>
        </w:rPr>
        <w:t>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3.3. Финансово-распорядительные полномочия (с участием бухгалтера)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Подписывать платёжные документы (первая подпись), но только после проверки бухгалтером правильности расчётов и обоснованности платежа.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Открывать и закрывать банковские счета по решению Правления или Общего собрания (согласно п. 7.29.4 Устава).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Заключать договоры, предварительно одобренные Правлением (кроме сделок текущей деятельности в пределах утверждённой сметы).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Не вмешиваться в ведение бухгалтерского учёта – это обязанность бухгалтера (начисление налогов, подготовка отчётности, расчёт взносов).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3.4. Кадровые вопросы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Утверждать должностные инструкции работников (кроме своей собственной).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3.5. Документооборот и отчётность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Подписывать протоколы Общих собраний и заседаний Правления.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Организовывать подготовку годового отчёта (совместно с бухгалтером и Правлением) для представления Общему собранию.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Обеспечивать хранение документов ТСН в соответствии с Уставом (не менее 49 лет).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3.6. Контроль за исполнением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Контролировать своевременное внесение взносов (получая от бухгалтера списки должников).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lastRenderedPageBreak/>
        <w:t>· Принимать меры по взысканию задолженности, в том числе через суд (после решения Правления).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Следить за выполнением решений Общего собрания и Правления всеми членами ТСН.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3.7. Взаимодействие с бухгалтером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Ежемесячно получать от бухгалтера отчёты о движении денежных средств и состоянии расчётов.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Согласовывать все платежи, выходящие за рамки утверждённой сметы, с Правлением.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Передавать бухгалтеру все первичные документы (договоры, акты, счета) для своевременного отражения в учёте.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3.8. Прочее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Рассматривать заявления и жалобы членов ТСН, давать письменные ответы.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Выдавать доверенности от имени ТСН (без права передоверия).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Организовывать проведение Общих собраний (уведомление, подготовка материалов</w:t>
      </w:r>
      <w:r w:rsidR="00AB4FE6">
        <w:rPr>
          <w:rFonts w:ascii="Arial" w:hAnsi="Arial" w:cs="Arial"/>
          <w:color w:val="1A1A1A"/>
          <w:shd w:val="clear" w:color="auto" w:fill="FFFFFF"/>
        </w:rPr>
        <w:t>-повестка</w:t>
      </w:r>
      <w:r>
        <w:rPr>
          <w:rFonts w:ascii="Arial" w:hAnsi="Arial" w:cs="Arial"/>
          <w:color w:val="1A1A1A"/>
          <w:shd w:val="clear" w:color="auto" w:fill="FFFFFF"/>
        </w:rPr>
        <w:t xml:space="preserve">, </w:t>
      </w:r>
      <w:r w:rsidR="00AB4FE6">
        <w:rPr>
          <w:rFonts w:ascii="Arial" w:hAnsi="Arial" w:cs="Arial"/>
          <w:color w:val="1A1A1A"/>
          <w:shd w:val="clear" w:color="auto" w:fill="FFFFFF"/>
        </w:rPr>
        <w:t>протокол</w:t>
      </w:r>
      <w:r>
        <w:rPr>
          <w:rFonts w:ascii="Arial" w:hAnsi="Arial" w:cs="Arial"/>
          <w:color w:val="1A1A1A"/>
          <w:shd w:val="clear" w:color="auto" w:fill="FFFFFF"/>
        </w:rPr>
        <w:t>).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4. Права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4.1. Требовать от бухгалтера и других работников предоставления необходимых документов и отчётов.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4.2. Вносить на рассмотрение Правления и Общего собрания любые вопросы, касающиеся деятельности ТСН.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4.3. Получать вознаграждение за свою работу, если оно установлено решением Общего собрания.</w:t>
      </w:r>
    </w:p>
    <w:p w:rsidR="009426E5" w:rsidRDefault="009426E5">
      <w:r>
        <w:rPr>
          <w:rFonts w:ascii="Arial" w:hAnsi="Arial" w:cs="Arial"/>
          <w:color w:val="1A1A1A"/>
          <w:shd w:val="clear" w:color="auto" w:fill="FFFFFF"/>
        </w:rPr>
        <w:t>4.4. Привлекать специалистов (юристов, аудиторов) для консультаций за счёт средств ТСН (по согласованию с Правлением).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5. Ответственность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5.1. Несёт ответственность за убытки, причинённые ТСН его виновными действиями/бездействием (в том числе за неправомерные расходы, не согласованные с Правлением).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5.2. Отвечает за достоверность представляемой отчётности в части своей подписи (но не за правильность бухгалтерских расчётов – за это отвечает бухгалтер).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5.3. Может быть досрочно переизбран Общим собранием за ненадлежащее исполнение обязанностей.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6. Взаимодействие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С Правлением – подотчётен коллегиально, все крупные решения принимаются после обсуждения.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С бухгалтером – получает финансовую информацию, даёт поручения на подготовку платёжек, но не дублирует учётные функции.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С Ревизионной комиссией – предоставляет все документы по запросу для проверок.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bookmarkStart w:id="0" w:name="_GoBack"/>
      <w:bookmarkEnd w:id="0"/>
    </w:p>
    <w:sectPr w:rsidR="00942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E5"/>
    <w:rsid w:val="00224F0E"/>
    <w:rsid w:val="004C12A2"/>
    <w:rsid w:val="009426E5"/>
    <w:rsid w:val="00AB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F94EBB-AD1A-45E5-B0E7-2370BCBC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Azbuka Vkusa LLC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Елена</dc:creator>
  <cp:keywords/>
  <dc:description/>
  <cp:lastModifiedBy>Волкова Елена</cp:lastModifiedBy>
  <cp:revision>1</cp:revision>
  <dcterms:created xsi:type="dcterms:W3CDTF">2026-06-19T07:50:00Z</dcterms:created>
  <dcterms:modified xsi:type="dcterms:W3CDTF">2026-06-19T08:07:00Z</dcterms:modified>
</cp:coreProperties>
</file>